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6A0" w:rsidRDefault="00CB66A0">
      <w:pPr>
        <w:pStyle w:val="NoSpacing"/>
        <w:jc w:val="center"/>
        <w:rPr>
          <w:b/>
          <w:sz w:val="20"/>
          <w:szCs w:val="20"/>
        </w:rPr>
      </w:pPr>
      <w:r>
        <w:rPr>
          <w:b/>
          <w:sz w:val="52"/>
          <w:szCs w:val="52"/>
          <w:u w:val="single"/>
        </w:rPr>
        <w:t xml:space="preserve">Churchill Music Boosters </w:t>
      </w:r>
    </w:p>
    <w:p w:rsidR="00CB66A0" w:rsidRDefault="00CB66A0">
      <w:pPr>
        <w:pStyle w:val="NoSpacing"/>
        <w:jc w:val="center"/>
        <w:rPr>
          <w:b/>
          <w:sz w:val="20"/>
          <w:szCs w:val="20"/>
        </w:rPr>
      </w:pPr>
    </w:p>
    <w:p w:rsidR="00CB66A0" w:rsidRDefault="00CB66A0">
      <w:pPr>
        <w:pStyle w:val="NoSpacing"/>
        <w:jc w:val="center"/>
        <w:rPr>
          <w:b/>
          <w:sz w:val="36"/>
          <w:szCs w:val="36"/>
        </w:rPr>
      </w:pPr>
      <w:r>
        <w:rPr>
          <w:b/>
          <w:sz w:val="36"/>
          <w:szCs w:val="36"/>
        </w:rPr>
        <w:t>General Membership Meeting</w:t>
      </w:r>
    </w:p>
    <w:p w:rsidR="00CB66A0" w:rsidRDefault="00C87E40">
      <w:pPr>
        <w:pStyle w:val="NoSpacing"/>
        <w:jc w:val="center"/>
        <w:rPr>
          <w:b/>
          <w:sz w:val="28"/>
          <w:szCs w:val="28"/>
        </w:rPr>
      </w:pPr>
      <w:r>
        <w:rPr>
          <w:b/>
          <w:sz w:val="36"/>
          <w:szCs w:val="36"/>
        </w:rPr>
        <w:t>January 11</w:t>
      </w:r>
      <w:r w:rsidRPr="00C87E40">
        <w:rPr>
          <w:b/>
          <w:sz w:val="36"/>
          <w:szCs w:val="36"/>
          <w:vertAlign w:val="superscript"/>
        </w:rPr>
        <w:t>th</w:t>
      </w:r>
      <w:r>
        <w:rPr>
          <w:b/>
          <w:sz w:val="36"/>
          <w:szCs w:val="36"/>
        </w:rPr>
        <w:t>, 2018, 4</w:t>
      </w:r>
      <w:r w:rsidR="00CB66A0">
        <w:rPr>
          <w:b/>
          <w:sz w:val="36"/>
          <w:szCs w:val="36"/>
        </w:rPr>
        <w:t>:00pm</w:t>
      </w:r>
    </w:p>
    <w:p w:rsidR="00CB66A0" w:rsidRDefault="00CB66A0">
      <w:pPr>
        <w:pStyle w:val="NoSpacing"/>
        <w:jc w:val="center"/>
        <w:rPr>
          <w:b/>
          <w:sz w:val="28"/>
          <w:szCs w:val="28"/>
        </w:rPr>
      </w:pPr>
    </w:p>
    <w:p w:rsidR="00CB66A0" w:rsidRDefault="00CB66A0">
      <w:pPr>
        <w:pStyle w:val="NoSpacing"/>
        <w:jc w:val="center"/>
        <w:rPr>
          <w:b/>
          <w:sz w:val="28"/>
          <w:szCs w:val="28"/>
        </w:rPr>
      </w:pPr>
    </w:p>
    <w:p w:rsidR="00CB66A0" w:rsidRDefault="00CB66A0">
      <w:pPr>
        <w:pStyle w:val="NoSpacing"/>
      </w:pPr>
      <w:r>
        <w:rPr>
          <w:b/>
          <w:bCs/>
          <w:i/>
          <w:iCs/>
          <w:sz w:val="28"/>
          <w:szCs w:val="28"/>
        </w:rPr>
        <w:t>Meeting Attendees;</w:t>
      </w:r>
      <w:r>
        <w:rPr>
          <w:i/>
          <w:iCs/>
          <w:sz w:val="28"/>
          <w:szCs w:val="28"/>
        </w:rPr>
        <w:t xml:space="preserve">   Deb Christiansen, Michelle Pawl, Dorothy VandeKieft, Donna Seadeek, Elizabeth Her</w:t>
      </w:r>
      <w:r w:rsidR="00C87E40">
        <w:rPr>
          <w:i/>
          <w:iCs/>
          <w:sz w:val="28"/>
          <w:szCs w:val="28"/>
        </w:rPr>
        <w:t>ing, Kathi Withun,Christa Young, Jennifer Phillips, Nancy Goraj, Patti Kilgore, Melissa Parks</w:t>
      </w:r>
    </w:p>
    <w:p w:rsidR="00CB66A0" w:rsidRDefault="00CB66A0">
      <w:pPr>
        <w:pStyle w:val="NoSpacing"/>
        <w:jc w:val="center"/>
      </w:pPr>
    </w:p>
    <w:p w:rsidR="00CB66A0" w:rsidRDefault="00CB66A0">
      <w:pPr>
        <w:pStyle w:val="ListParagraph"/>
        <w:ind w:left="0"/>
        <w:rPr>
          <w:sz w:val="28"/>
          <w:szCs w:val="28"/>
        </w:rPr>
      </w:pPr>
      <w:r>
        <w:rPr>
          <w:b/>
          <w:sz w:val="28"/>
          <w:szCs w:val="28"/>
          <w:u w:val="single"/>
        </w:rPr>
        <w:t>Call to Order -</w:t>
      </w:r>
      <w:r w:rsidR="00C87E40">
        <w:rPr>
          <w:sz w:val="28"/>
          <w:szCs w:val="28"/>
        </w:rPr>
        <w:t xml:space="preserve">  Mrs Vandekieft</w:t>
      </w:r>
      <w:r>
        <w:rPr>
          <w:sz w:val="28"/>
          <w:szCs w:val="28"/>
        </w:rPr>
        <w:t xml:space="preserve"> </w:t>
      </w:r>
      <w:r w:rsidR="00C87E40">
        <w:rPr>
          <w:sz w:val="28"/>
          <w:szCs w:val="28"/>
        </w:rPr>
        <w:t>called the meeting to order at 4:1</w:t>
      </w:r>
      <w:r>
        <w:rPr>
          <w:sz w:val="28"/>
          <w:szCs w:val="28"/>
        </w:rPr>
        <w:t>0pm</w:t>
      </w:r>
    </w:p>
    <w:p w:rsidR="00CB66A0" w:rsidRDefault="00C87E40">
      <w:pPr>
        <w:pStyle w:val="ListParagraph"/>
        <w:ind w:left="0"/>
        <w:rPr>
          <w:sz w:val="28"/>
          <w:szCs w:val="28"/>
        </w:rPr>
      </w:pPr>
      <w:r>
        <w:rPr>
          <w:sz w:val="28"/>
          <w:szCs w:val="28"/>
        </w:rPr>
        <w:t>November 10th</w:t>
      </w:r>
      <w:r w:rsidR="00CB66A0">
        <w:rPr>
          <w:sz w:val="28"/>
          <w:szCs w:val="28"/>
        </w:rPr>
        <w:t>, 2017 General Membership meeting minutes were pr</w:t>
      </w:r>
      <w:r>
        <w:rPr>
          <w:sz w:val="28"/>
          <w:szCs w:val="28"/>
        </w:rPr>
        <w:t>esented.  Request to change a few minor changes.   Notes will be approved after changes</w:t>
      </w:r>
    </w:p>
    <w:p w:rsidR="00C87E40" w:rsidRDefault="00C87E40">
      <w:pPr>
        <w:pStyle w:val="ListParagraph"/>
        <w:ind w:left="0"/>
        <w:rPr>
          <w:b/>
          <w:bCs/>
          <w:sz w:val="28"/>
          <w:szCs w:val="28"/>
          <w:u w:val="single"/>
        </w:rPr>
      </w:pPr>
      <w:r>
        <w:rPr>
          <w:sz w:val="28"/>
          <w:szCs w:val="28"/>
        </w:rPr>
        <w:t>Introductions of all present were made.</w:t>
      </w:r>
    </w:p>
    <w:p w:rsidR="00CB66A0" w:rsidRDefault="00CB66A0">
      <w:pPr>
        <w:pStyle w:val="ListParagraph"/>
        <w:numPr>
          <w:ilvl w:val="0"/>
          <w:numId w:val="1"/>
        </w:numPr>
        <w:rPr>
          <w:sz w:val="28"/>
          <w:szCs w:val="28"/>
        </w:rPr>
      </w:pPr>
      <w:r>
        <w:rPr>
          <w:b/>
          <w:bCs/>
          <w:sz w:val="28"/>
          <w:szCs w:val="28"/>
          <w:u w:val="single"/>
        </w:rPr>
        <w:t>Band Director Report:</w:t>
      </w:r>
      <w:r>
        <w:rPr>
          <w:sz w:val="28"/>
          <w:szCs w:val="28"/>
        </w:rPr>
        <w:t xml:space="preserve"> Mrs. Hering reported;</w:t>
      </w:r>
    </w:p>
    <w:p w:rsidR="00AA1B5C" w:rsidRPr="00AA1B5C" w:rsidRDefault="00C87E40" w:rsidP="00AA1B5C">
      <w:pPr>
        <w:pStyle w:val="ListParagraph"/>
        <w:numPr>
          <w:ilvl w:val="1"/>
          <w:numId w:val="1"/>
        </w:numPr>
        <w:rPr>
          <w:b/>
          <w:bCs/>
          <w:sz w:val="28"/>
          <w:szCs w:val="28"/>
          <w:u w:val="single"/>
        </w:rPr>
      </w:pPr>
      <w:r>
        <w:rPr>
          <w:sz w:val="28"/>
          <w:szCs w:val="28"/>
        </w:rPr>
        <w:t>Hill Auditorium -  Mrs Hering asked for feedback from parents.   Parking instructions, doo</w:t>
      </w:r>
      <w:r w:rsidR="00AA1B5C">
        <w:rPr>
          <w:sz w:val="28"/>
          <w:szCs w:val="28"/>
        </w:rPr>
        <w:t>rs need to be unlocked at 6:15, dresscode were addressed.  Will need to review if we are able to do the standard senior slide show at this concert.   Options were discussed and will be reviewed at the next Booster Mtg.</w:t>
      </w:r>
    </w:p>
    <w:p w:rsidR="00AA1B5C" w:rsidRPr="00AA1B5C" w:rsidRDefault="00AA1B5C" w:rsidP="00AA1B5C">
      <w:pPr>
        <w:pStyle w:val="ListParagraph"/>
        <w:numPr>
          <w:ilvl w:val="1"/>
          <w:numId w:val="1"/>
        </w:numPr>
        <w:rPr>
          <w:b/>
          <w:bCs/>
          <w:sz w:val="28"/>
          <w:szCs w:val="28"/>
          <w:u w:val="single"/>
        </w:rPr>
      </w:pPr>
      <w:r>
        <w:rPr>
          <w:sz w:val="28"/>
          <w:szCs w:val="28"/>
        </w:rPr>
        <w:t>9</w:t>
      </w:r>
      <w:r w:rsidRPr="00AA1B5C">
        <w:rPr>
          <w:sz w:val="28"/>
          <w:szCs w:val="28"/>
          <w:vertAlign w:val="superscript"/>
        </w:rPr>
        <w:t>th</w:t>
      </w:r>
      <w:r>
        <w:rPr>
          <w:sz w:val="28"/>
          <w:szCs w:val="28"/>
        </w:rPr>
        <w:t xml:space="preserve"> grade night – Discussed if we should have a table set up for parents to be able to talk to current Boosters.  This event is on January 31</w:t>
      </w:r>
      <w:r w:rsidRPr="00AA1B5C">
        <w:rPr>
          <w:sz w:val="28"/>
          <w:szCs w:val="28"/>
          <w:vertAlign w:val="superscript"/>
        </w:rPr>
        <w:t>st</w:t>
      </w:r>
      <w:r>
        <w:rPr>
          <w:sz w:val="28"/>
          <w:szCs w:val="28"/>
        </w:rPr>
        <w:t xml:space="preserve"> at 7pm.  This may help with volunteers in the coming years.   Mrs Hering will check to see if this is an option.  Boosters would be available to support this.</w:t>
      </w:r>
    </w:p>
    <w:p w:rsidR="00AA1B5C" w:rsidRPr="001625F5" w:rsidRDefault="00AA1B5C" w:rsidP="00AA1B5C">
      <w:pPr>
        <w:pStyle w:val="ListParagraph"/>
        <w:numPr>
          <w:ilvl w:val="1"/>
          <w:numId w:val="1"/>
        </w:numPr>
        <w:rPr>
          <w:b/>
          <w:bCs/>
          <w:sz w:val="28"/>
          <w:szCs w:val="28"/>
          <w:u w:val="single"/>
        </w:rPr>
      </w:pPr>
      <w:r>
        <w:rPr>
          <w:sz w:val="28"/>
          <w:szCs w:val="28"/>
        </w:rPr>
        <w:t xml:space="preserve">Changes continue this year due to the remodel but we are now able to assign lockers, and occupy some of the room.   Festival is being handled at another location.  Festival for 2019 will be back at CHS.   Boosters will handle the concessions. </w:t>
      </w:r>
    </w:p>
    <w:p w:rsidR="001625F5" w:rsidRPr="00AA1B5C" w:rsidRDefault="001625F5" w:rsidP="00AA1B5C">
      <w:pPr>
        <w:pStyle w:val="ListParagraph"/>
        <w:numPr>
          <w:ilvl w:val="1"/>
          <w:numId w:val="1"/>
        </w:numPr>
        <w:rPr>
          <w:b/>
          <w:bCs/>
          <w:sz w:val="28"/>
          <w:szCs w:val="28"/>
          <w:u w:val="single"/>
        </w:rPr>
      </w:pPr>
      <w:r>
        <w:rPr>
          <w:sz w:val="28"/>
          <w:szCs w:val="28"/>
        </w:rPr>
        <w:t xml:space="preserve">Upcoming events were discussed briefly from the agenda.  </w:t>
      </w:r>
    </w:p>
    <w:p w:rsidR="00C87E40" w:rsidRPr="00BF5004" w:rsidRDefault="00C87E40" w:rsidP="001625F5">
      <w:pPr>
        <w:pStyle w:val="ListParagraph"/>
        <w:numPr>
          <w:ilvl w:val="0"/>
          <w:numId w:val="1"/>
        </w:numPr>
        <w:rPr>
          <w:b/>
          <w:bCs/>
          <w:sz w:val="28"/>
          <w:szCs w:val="28"/>
          <w:u w:val="single"/>
        </w:rPr>
      </w:pPr>
      <w:r>
        <w:rPr>
          <w:b/>
          <w:bCs/>
          <w:sz w:val="28"/>
          <w:szCs w:val="28"/>
          <w:u w:val="single"/>
        </w:rPr>
        <w:t>Treasurer's Report ;</w:t>
      </w:r>
      <w:r w:rsidR="00AA1B5C">
        <w:rPr>
          <w:sz w:val="28"/>
          <w:szCs w:val="28"/>
        </w:rPr>
        <w:t xml:space="preserve"> Kathi Withun handed out current financial report.   Paypal account is almost exclusively tour payments.   Hill Auditorium </w:t>
      </w:r>
      <w:r w:rsidR="001625F5">
        <w:rPr>
          <w:sz w:val="28"/>
          <w:szCs w:val="28"/>
        </w:rPr>
        <w:t xml:space="preserve">payment will be made in the spring and additional payment for the New York trip will be made soon.   We will end up in the black even with the changes made this year due to the remodel.  </w:t>
      </w:r>
      <w:r w:rsidR="00BF5004">
        <w:rPr>
          <w:sz w:val="28"/>
          <w:szCs w:val="28"/>
        </w:rPr>
        <w:t xml:space="preserve"> Mrs Hering </w:t>
      </w:r>
      <w:r w:rsidR="00BF5004">
        <w:rPr>
          <w:sz w:val="28"/>
          <w:szCs w:val="28"/>
        </w:rPr>
        <w:lastRenderedPageBreak/>
        <w:t>added that there will be an additional transfer of funds from the choir for their payment for Hill.</w:t>
      </w:r>
    </w:p>
    <w:p w:rsidR="00BF5004" w:rsidRPr="00EE293B" w:rsidRDefault="00BF5004" w:rsidP="00EE293B">
      <w:pPr>
        <w:pStyle w:val="ListParagraph"/>
        <w:pageBreakBefore/>
        <w:numPr>
          <w:ilvl w:val="0"/>
          <w:numId w:val="1"/>
        </w:numPr>
        <w:ind w:left="0"/>
        <w:rPr>
          <w:sz w:val="26"/>
          <w:szCs w:val="26"/>
        </w:rPr>
      </w:pPr>
      <w:r w:rsidRPr="00EE293B">
        <w:rPr>
          <w:b/>
          <w:bCs/>
          <w:sz w:val="28"/>
          <w:szCs w:val="28"/>
          <w:u w:val="single"/>
        </w:rPr>
        <w:lastRenderedPageBreak/>
        <w:t xml:space="preserve">Fundraising: </w:t>
      </w:r>
      <w:r w:rsidRPr="00EE293B">
        <w:rPr>
          <w:bCs/>
          <w:sz w:val="28"/>
          <w:szCs w:val="28"/>
        </w:rPr>
        <w:t xml:space="preserve">   Menchies raised $97.92, Noodles raised $193.43, Pointsettia raised $570, Hungry Howies raised $750, Amazon Smile $67.61 and Donations are $670.  </w:t>
      </w:r>
    </w:p>
    <w:p w:rsidR="00EE293B" w:rsidRPr="001625F5" w:rsidRDefault="00EE293B" w:rsidP="00EE293B">
      <w:pPr>
        <w:pStyle w:val="ListParagraph"/>
        <w:pageBreakBefore/>
        <w:ind w:left="0"/>
        <w:rPr>
          <w:sz w:val="26"/>
          <w:szCs w:val="26"/>
        </w:rPr>
      </w:pPr>
    </w:p>
    <w:p w:rsidR="00BF5004" w:rsidRPr="00EE293B" w:rsidRDefault="00BF5004" w:rsidP="00EE293B">
      <w:pPr>
        <w:pStyle w:val="ListParagraph"/>
        <w:pageBreakBefore/>
        <w:ind w:left="0"/>
        <w:rPr>
          <w:b/>
          <w:bCs/>
          <w:sz w:val="28"/>
          <w:szCs w:val="28"/>
          <w:u w:val="single"/>
        </w:rPr>
      </w:pPr>
    </w:p>
    <w:p w:rsidR="001625F5" w:rsidRPr="00BF5004" w:rsidRDefault="001625F5" w:rsidP="00BF5004">
      <w:pPr>
        <w:pStyle w:val="ListParagraph"/>
        <w:numPr>
          <w:ilvl w:val="0"/>
          <w:numId w:val="1"/>
        </w:numPr>
        <w:rPr>
          <w:b/>
          <w:bCs/>
          <w:sz w:val="28"/>
          <w:szCs w:val="28"/>
          <w:u w:val="single"/>
        </w:rPr>
      </w:pPr>
      <w:r>
        <w:rPr>
          <w:b/>
          <w:bCs/>
          <w:sz w:val="28"/>
          <w:szCs w:val="28"/>
          <w:u w:val="single"/>
        </w:rPr>
        <w:t xml:space="preserve">Script : </w:t>
      </w:r>
      <w:r w:rsidR="00BF5004">
        <w:rPr>
          <w:b/>
          <w:bCs/>
          <w:sz w:val="28"/>
          <w:szCs w:val="28"/>
          <w:u w:val="single"/>
        </w:rPr>
        <w:t xml:space="preserve">   </w:t>
      </w:r>
      <w:r w:rsidRPr="00BF5004">
        <w:rPr>
          <w:bCs/>
          <w:sz w:val="28"/>
          <w:szCs w:val="28"/>
        </w:rPr>
        <w:t xml:space="preserve">25 cards left in our supplies.   Any cards purchased go directly to the profit line.   We need to review the Script Agreement due to confusion.   Nancy will be leaving after this year so we need to find a new chair for this. </w:t>
      </w:r>
    </w:p>
    <w:p w:rsidR="001625F5" w:rsidRDefault="001625F5" w:rsidP="001625F5">
      <w:pPr>
        <w:pStyle w:val="ListParagraph"/>
        <w:pageBreakBefore/>
        <w:numPr>
          <w:ilvl w:val="0"/>
          <w:numId w:val="1"/>
        </w:numPr>
        <w:rPr>
          <w:sz w:val="26"/>
          <w:szCs w:val="26"/>
        </w:rPr>
      </w:pPr>
      <w:r>
        <w:rPr>
          <w:b/>
          <w:bCs/>
          <w:sz w:val="28"/>
          <w:szCs w:val="28"/>
          <w:u w:val="single"/>
        </w:rPr>
        <w:lastRenderedPageBreak/>
        <w:t>Rummage Sales:</w:t>
      </w:r>
      <w:r>
        <w:rPr>
          <w:sz w:val="26"/>
          <w:szCs w:val="26"/>
        </w:rPr>
        <w:t xml:space="preserve">   We nee</w:t>
      </w:r>
      <w:r w:rsidR="00BF5004">
        <w:rPr>
          <w:sz w:val="26"/>
          <w:szCs w:val="26"/>
        </w:rPr>
        <w:t>d to review how this is handled.  We need to make sure there is a committee for this event.   Profit was very good this year, but work load was imbalanced.  Need a chair for this event as well since the family has moved.   Tabled until the April 20</w:t>
      </w:r>
      <w:r w:rsidR="00BF5004" w:rsidRPr="00BF5004">
        <w:rPr>
          <w:sz w:val="26"/>
          <w:szCs w:val="26"/>
          <w:vertAlign w:val="superscript"/>
        </w:rPr>
        <w:t>th</w:t>
      </w:r>
      <w:r w:rsidR="00BF5004">
        <w:rPr>
          <w:sz w:val="26"/>
          <w:szCs w:val="26"/>
        </w:rPr>
        <w:t xml:space="preserve">  Booster Meeting.  Mrs Seadeek 1</w:t>
      </w:r>
      <w:r w:rsidR="00BF5004" w:rsidRPr="00BF5004">
        <w:rPr>
          <w:sz w:val="26"/>
          <w:szCs w:val="26"/>
          <w:vertAlign w:val="superscript"/>
        </w:rPr>
        <w:t>st</w:t>
      </w:r>
      <w:r w:rsidR="00BF5004">
        <w:rPr>
          <w:sz w:val="26"/>
          <w:szCs w:val="26"/>
        </w:rPr>
        <w:t xml:space="preserve"> to motion, and Mrs Hering 2</w:t>
      </w:r>
      <w:r w:rsidR="00BF5004" w:rsidRPr="00BF5004">
        <w:rPr>
          <w:sz w:val="26"/>
          <w:szCs w:val="26"/>
          <w:vertAlign w:val="superscript"/>
        </w:rPr>
        <w:t>nd</w:t>
      </w:r>
      <w:r w:rsidR="00BF5004">
        <w:rPr>
          <w:sz w:val="26"/>
          <w:szCs w:val="26"/>
        </w:rPr>
        <w:t xml:space="preserve"> to table this item. </w:t>
      </w:r>
    </w:p>
    <w:p w:rsidR="00BF5004" w:rsidRDefault="00EE293B" w:rsidP="008872E5">
      <w:pPr>
        <w:pStyle w:val="ListParagraph"/>
        <w:pageBreakBefore/>
        <w:ind w:left="-360"/>
        <w:rPr>
          <w:sz w:val="26"/>
          <w:szCs w:val="26"/>
        </w:rPr>
      </w:pPr>
      <w:r>
        <w:rPr>
          <w:sz w:val="26"/>
          <w:szCs w:val="26"/>
        </w:rPr>
        <w:lastRenderedPageBreak/>
        <w:t xml:space="preserve">Additional Adenga topics:    Remotely stored items can be returned to the school.   Lockers are being assigned out.  Need additional padlocks for the new lockers.   LPS has approved this to be paid from the bond.    Uniforms -  Mrs Gardner is coming on Tuesday to move uniforms to prepare for the uniforms to be returned.   Planned check in is in April.   Check out will probably be May-June to make it easier for the new chair to learn the process with Mrs Gardner who has a senior and will not be returning next year.      Spriritwear – Mrs Seadeek will be handling the </w:t>
      </w:r>
      <w:r w:rsidR="00C9211E">
        <w:rPr>
          <w:sz w:val="26"/>
          <w:szCs w:val="26"/>
        </w:rPr>
        <w:t>bidding process.  Boosters discussed which companies we want to have as part of this process.  Bids should be returned by March 1</w:t>
      </w:r>
      <w:r w:rsidR="00C9211E" w:rsidRPr="00C9211E">
        <w:rPr>
          <w:sz w:val="26"/>
          <w:szCs w:val="26"/>
          <w:vertAlign w:val="superscript"/>
        </w:rPr>
        <w:t>st</w:t>
      </w:r>
      <w:r w:rsidR="00C9211E">
        <w:rPr>
          <w:sz w:val="26"/>
          <w:szCs w:val="26"/>
        </w:rPr>
        <w:t xml:space="preserve"> so we are ready for the spring order for the new season.   Bids will include show shirts, Fanwear and spirit wear.          Booster Recruiting- Mrs Vandekeift  discussed ways that we can thank all of our volunteers from this year.  We also discussed how we can recruit </w:t>
      </w:r>
      <w:r w:rsidR="008872E5">
        <w:rPr>
          <w:sz w:val="26"/>
          <w:szCs w:val="26"/>
        </w:rPr>
        <w:t xml:space="preserve"> new parents since Mrs Hering is not teaching the 8</w:t>
      </w:r>
      <w:r w:rsidR="008872E5" w:rsidRPr="008872E5">
        <w:rPr>
          <w:sz w:val="26"/>
          <w:szCs w:val="26"/>
          <w:vertAlign w:val="superscript"/>
        </w:rPr>
        <w:t>th</w:t>
      </w:r>
      <w:r w:rsidR="008872E5">
        <w:rPr>
          <w:sz w:val="26"/>
          <w:szCs w:val="26"/>
        </w:rPr>
        <w:t xml:space="preserve"> graders anymore.  </w:t>
      </w:r>
      <w:r>
        <w:rPr>
          <w:sz w:val="26"/>
          <w:szCs w:val="26"/>
        </w:rPr>
        <w:t xml:space="preserve">  </w:t>
      </w:r>
    </w:p>
    <w:p w:rsidR="00EE293B" w:rsidRPr="008872E5" w:rsidRDefault="00EE293B" w:rsidP="008872E5">
      <w:pPr>
        <w:pStyle w:val="ListParagraph"/>
        <w:pageBreakBefore/>
        <w:numPr>
          <w:ilvl w:val="0"/>
          <w:numId w:val="1"/>
        </w:numPr>
        <w:ind w:left="0"/>
        <w:rPr>
          <w:sz w:val="26"/>
          <w:szCs w:val="26"/>
        </w:rPr>
      </w:pPr>
    </w:p>
    <w:p w:rsidR="00EE293B" w:rsidRPr="00EE293B" w:rsidRDefault="00EE293B" w:rsidP="00EE293B">
      <w:pPr>
        <w:pStyle w:val="ListParagraph"/>
        <w:pageBreakBefore/>
        <w:numPr>
          <w:ilvl w:val="0"/>
          <w:numId w:val="1"/>
        </w:numPr>
        <w:ind w:left="0"/>
        <w:rPr>
          <w:sz w:val="26"/>
          <w:szCs w:val="26"/>
        </w:rPr>
      </w:pPr>
      <w:bookmarkStart w:id="0" w:name="_GoBack"/>
    </w:p>
    <w:p w:rsidR="00CB66A0" w:rsidRPr="008872E5" w:rsidRDefault="00CB66A0" w:rsidP="008872E5">
      <w:pPr>
        <w:pStyle w:val="ListParagraph"/>
        <w:pageBreakBefore/>
        <w:ind w:left="0"/>
        <w:rPr>
          <w:sz w:val="26"/>
          <w:szCs w:val="26"/>
        </w:rPr>
      </w:pPr>
    </w:p>
    <w:p w:rsidR="00CB66A0" w:rsidRPr="008872E5" w:rsidRDefault="008872E5" w:rsidP="008872E5">
      <w:pPr>
        <w:pStyle w:val="ListParagraph"/>
        <w:pageBreakBefore/>
        <w:ind w:left="0"/>
        <w:rPr>
          <w:b/>
          <w:sz w:val="28"/>
          <w:szCs w:val="28"/>
        </w:rPr>
      </w:pPr>
      <w:r>
        <w:rPr>
          <w:b/>
          <w:sz w:val="28"/>
          <w:szCs w:val="28"/>
        </w:rPr>
        <w:lastRenderedPageBreak/>
        <w:t>Meeting adjourned @ 5:20</w:t>
      </w:r>
      <w:r w:rsidR="00CB66A0" w:rsidRPr="008872E5">
        <w:rPr>
          <w:b/>
          <w:sz w:val="28"/>
          <w:szCs w:val="28"/>
        </w:rPr>
        <w:t>pm</w:t>
      </w:r>
    </w:p>
    <w:p w:rsidR="00CB66A0" w:rsidRDefault="00CB66A0">
      <w:pPr>
        <w:rPr>
          <w:i/>
          <w:iCs/>
          <w:sz w:val="28"/>
          <w:szCs w:val="28"/>
        </w:rPr>
      </w:pPr>
      <w:r>
        <w:rPr>
          <w:b/>
          <w:sz w:val="28"/>
          <w:szCs w:val="28"/>
        </w:rPr>
        <w:t>Next General Membership</w:t>
      </w:r>
      <w:r w:rsidR="008872E5">
        <w:rPr>
          <w:b/>
          <w:sz w:val="28"/>
          <w:szCs w:val="28"/>
        </w:rPr>
        <w:t xml:space="preserve"> Meeting -  April 20th, 2018,  4</w:t>
      </w:r>
      <w:r>
        <w:rPr>
          <w:b/>
          <w:sz w:val="28"/>
          <w:szCs w:val="28"/>
        </w:rPr>
        <w:t xml:space="preserve">:00pm @ Churchill </w:t>
      </w:r>
    </w:p>
    <w:p w:rsidR="00CB66A0" w:rsidRDefault="00CB66A0">
      <w:pPr>
        <w:jc w:val="right"/>
        <w:rPr>
          <w:i/>
          <w:iCs/>
          <w:sz w:val="28"/>
          <w:szCs w:val="28"/>
        </w:rPr>
      </w:pPr>
      <w:r>
        <w:rPr>
          <w:i/>
          <w:iCs/>
          <w:sz w:val="28"/>
          <w:szCs w:val="28"/>
        </w:rPr>
        <w:t xml:space="preserve">Minutes </w:t>
      </w:r>
      <w:r w:rsidR="008872E5">
        <w:rPr>
          <w:i/>
          <w:iCs/>
          <w:sz w:val="28"/>
          <w:szCs w:val="28"/>
        </w:rPr>
        <w:t xml:space="preserve">prepared and submitted by;  Michelle Pawl </w:t>
      </w:r>
    </w:p>
    <w:bookmarkEnd w:id="0"/>
    <w:p w:rsidR="008872E5" w:rsidRDefault="008872E5">
      <w:pPr>
        <w:jc w:val="right"/>
      </w:pPr>
    </w:p>
    <w:sectPr w:rsidR="008872E5">
      <w:footerReference w:type="default" r:id="rId7"/>
      <w:pgSz w:w="12240" w:h="15840"/>
      <w:pgMar w:top="720" w:right="720" w:bottom="1272" w:left="72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A0" w:rsidRDefault="00CB66A0">
      <w:pPr>
        <w:spacing w:after="0" w:line="240" w:lineRule="auto"/>
      </w:pPr>
      <w:r>
        <w:separator/>
      </w:r>
    </w:p>
  </w:endnote>
  <w:endnote w:type="continuationSeparator" w:id="0">
    <w:p w:rsidR="00CB66A0" w:rsidRDefault="00CB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A0" w:rsidRDefault="00CB66A0">
    <w:pPr>
      <w:pStyle w:val="Footer"/>
      <w:jc w:val="center"/>
    </w:pPr>
    <w:r>
      <w:t xml:space="preserve">Page </w:t>
    </w:r>
    <w:r>
      <w:fldChar w:fldCharType="begin"/>
    </w:r>
    <w:r>
      <w:instrText xml:space="preserve"> PAGE </w:instrText>
    </w:r>
    <w:r>
      <w:fldChar w:fldCharType="separate"/>
    </w:r>
    <w:r w:rsidR="00947DE3">
      <w:rPr>
        <w:noProof/>
      </w:rPr>
      <w:t>11</w:t>
    </w:r>
    <w:r>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A0" w:rsidRDefault="00CB66A0">
      <w:pPr>
        <w:spacing w:after="0" w:line="240" w:lineRule="auto"/>
      </w:pPr>
      <w:r>
        <w:separator/>
      </w:r>
    </w:p>
  </w:footnote>
  <w:footnote w:type="continuationSeparator" w:id="0">
    <w:p w:rsidR="00CB66A0" w:rsidRDefault="00CB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b/>
        <w:bCs w:val="0"/>
        <w:i w:val="0"/>
        <w:iCs w:val="0"/>
        <w:color w:val="000000"/>
        <w:sz w:val="24"/>
        <w:szCs w:val="24"/>
      </w:rPr>
    </w:lvl>
    <w:lvl w:ilvl="1">
      <w:start w:val="1"/>
      <w:numFmt w:val="lowerLetter"/>
      <w:lvlText w:val=" %2)"/>
      <w:lvlJc w:val="left"/>
      <w:pPr>
        <w:tabs>
          <w:tab w:val="num" w:pos="1080"/>
        </w:tabs>
        <w:ind w:left="1080" w:hanging="360"/>
      </w:pPr>
      <w:rPr>
        <w:b/>
        <w:bCs w:val="0"/>
        <w:i w:val="0"/>
        <w:iCs w:val="0"/>
        <w:color w:val="000000"/>
        <w:sz w:val="24"/>
        <w:szCs w:val="24"/>
      </w:rPr>
    </w:lvl>
    <w:lvl w:ilvl="2">
      <w:start w:val="1"/>
      <w:numFmt w:val="bullet"/>
      <w:lvlText w:val=""/>
      <w:lvlJc w:val="left"/>
      <w:pPr>
        <w:tabs>
          <w:tab w:val="num" w:pos="1440"/>
        </w:tabs>
        <w:ind w:left="1440" w:hanging="360"/>
      </w:pPr>
      <w:rPr>
        <w:rFonts w:ascii="Symbol" w:hAnsi="Symbol"/>
        <w:sz w:val="26"/>
        <w:szCs w:val="26"/>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6"/>
        <w:szCs w:val="26"/>
      </w:rPr>
    </w:lvl>
    <w:lvl w:ilvl="5">
      <w:start w:val="1"/>
      <w:numFmt w:val="bullet"/>
      <w:lvlText w:val=""/>
      <w:lvlJc w:val="left"/>
      <w:pPr>
        <w:tabs>
          <w:tab w:val="num" w:pos="2520"/>
        </w:tabs>
        <w:ind w:left="2520" w:hanging="360"/>
      </w:pPr>
      <w:rPr>
        <w:rFonts w:ascii="Symbol" w:hAnsi="Symbol"/>
        <w:sz w:val="26"/>
        <w:szCs w:val="26"/>
      </w:rPr>
    </w:lvl>
    <w:lvl w:ilvl="6">
      <w:start w:val="1"/>
      <w:numFmt w:val="bullet"/>
      <w:lvlText w:val=""/>
      <w:lvlJc w:val="left"/>
      <w:pPr>
        <w:tabs>
          <w:tab w:val="num" w:pos="2880"/>
        </w:tabs>
        <w:ind w:left="2880" w:hanging="360"/>
      </w:pPr>
      <w:rPr>
        <w:rFonts w:ascii="Symbol" w:hAnsi="Symbol"/>
        <w:sz w:val="26"/>
        <w:szCs w:val="26"/>
      </w:rPr>
    </w:lvl>
    <w:lvl w:ilvl="7">
      <w:start w:val="1"/>
      <w:numFmt w:val="bullet"/>
      <w:lvlText w:val=""/>
      <w:lvlJc w:val="left"/>
      <w:pPr>
        <w:tabs>
          <w:tab w:val="num" w:pos="3240"/>
        </w:tabs>
        <w:ind w:left="3240" w:hanging="360"/>
      </w:pPr>
      <w:rPr>
        <w:rFonts w:ascii="Symbol" w:hAnsi="Symbol"/>
        <w:sz w:val="26"/>
        <w:szCs w:val="26"/>
      </w:rPr>
    </w:lvl>
    <w:lvl w:ilvl="8">
      <w:start w:val="1"/>
      <w:numFmt w:val="bullet"/>
      <w:lvlText w:val=""/>
      <w:lvlJc w:val="left"/>
      <w:pPr>
        <w:tabs>
          <w:tab w:val="num" w:pos="3600"/>
        </w:tabs>
        <w:ind w:left="3600" w:hanging="360"/>
      </w:pPr>
      <w:rPr>
        <w:rFonts w:ascii="Symbol" w:hAnsi="Symbol"/>
        <w:sz w:val="26"/>
        <w:szCs w:val="26"/>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E40"/>
    <w:rsid w:val="001625F5"/>
    <w:rsid w:val="008872E5"/>
    <w:rsid w:val="00947DE3"/>
    <w:rsid w:val="00AA1B5C"/>
    <w:rsid w:val="00BF5004"/>
    <w:rsid w:val="00C87E40"/>
    <w:rsid w:val="00C9211E"/>
    <w:rsid w:val="00CB66A0"/>
    <w:rsid w:val="00EE293B"/>
    <w:rsid w:val="00FD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31D9B38-B307-408D-934B-A8FF64D5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SimSun" w:hAnsi="Calibri"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bCs w:val="0"/>
      <w:i w:val="0"/>
      <w:iCs w:val="0"/>
      <w:color w:val="000000"/>
      <w:sz w:val="24"/>
      <w:szCs w:val="24"/>
    </w:rPr>
  </w:style>
  <w:style w:type="character" w:customStyle="1" w:styleId="WW8Num1z2">
    <w:name w:val="WW8Num1z2"/>
    <w:rPr>
      <w:sz w:val="26"/>
      <w:szCs w:val="26"/>
    </w:rPr>
  </w:style>
  <w:style w:type="character" w:customStyle="1" w:styleId="WW8Num1z3">
    <w:name w:val="WW8Num1z3"/>
    <w:rPr>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bCs w:val="0"/>
      <w:sz w:val="24"/>
      <w:szCs w:val="24"/>
    </w:rPr>
  </w:style>
  <w:style w:type="character" w:customStyle="1" w:styleId="WW8Num4z2">
    <w:name w:val="WW8Num4z2"/>
    <w:rPr>
      <w:rFonts w:ascii="Symbol" w:hAnsi="Symbol" w:cs="Symbol" w:hint="default"/>
      <w:sz w:val="26"/>
      <w:szCs w:val="26"/>
    </w:rPr>
  </w:style>
  <w:style w:type="character" w:customStyle="1" w:styleId="WW8Num4z3">
    <w:name w:val="WW8Num4z3"/>
    <w:rPr>
      <w:rFonts w:ascii="Symbol" w:hAnsi="Symbol" w:cs="Symbol" w:hint="default"/>
      <w:color w:val="auto"/>
      <w:sz w:val="26"/>
    </w:rPr>
  </w:style>
  <w:style w:type="character" w:styleId="DefaultParagraphFont0">
    <w:name w:val="Default Paragraph Font"/>
  </w:style>
  <w:style w:type="character" w:customStyle="1" w:styleId="WW8Num1z1">
    <w:name w:val="WW8Num1z1"/>
    <w:rPr>
      <w:rFonts w:ascii="Symbol" w:hAnsi="Symbol" w:cs="Symbol"/>
      <w:sz w:val="24"/>
      <w:szCs w:val="24"/>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
    <w:name w:val="WW-Default Paragraph Font"/>
  </w:style>
  <w:style w:type="character" w:customStyle="1" w:styleId="ListLabel1">
    <w:name w:val="ListLabel 1"/>
    <w:rPr>
      <w:b/>
    </w:rPr>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rPr>
      <w:b/>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NumberingSymbols">
    <w:name w:val="Numbering Symbols"/>
    <w:rPr>
      <w:b/>
      <w:bCs/>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spacing w:line="100" w:lineRule="atLeast"/>
    </w:pPr>
    <w:rPr>
      <w:rFonts w:ascii="Calibri" w:eastAsia="SimSun" w:hAnsi="Calibri" w:cs="Tahoma"/>
      <w:sz w:val="22"/>
      <w:szCs w:val="22"/>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Footer">
    <w:name w:val="footer"/>
    <w:basedOn w:val="Normal"/>
    <w:pPr>
      <w:suppressLineNumbers/>
      <w:tabs>
        <w:tab w:val="center" w:pos="5400"/>
        <w:tab w:val="right" w:pos="10800"/>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JMTRASTER</dc:creator>
  <cp:keywords/>
  <cp:lastModifiedBy>Pawl, Michelle</cp:lastModifiedBy>
  <cp:revision>2</cp:revision>
  <cp:lastPrinted>2017-09-15T06:19:00Z</cp:lastPrinted>
  <dcterms:created xsi:type="dcterms:W3CDTF">2018-04-20T02:46:00Z</dcterms:created>
  <dcterms:modified xsi:type="dcterms:W3CDTF">2018-04-20T02:46:00Z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